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571B8" w14:textId="77777777" w:rsidR="004F3063" w:rsidRPr="00687B34" w:rsidRDefault="004F3063" w:rsidP="004F3063">
      <w:pPr>
        <w:pStyle w:val="western"/>
        <w:spacing w:before="0" w:beforeAutospacing="0"/>
        <w:rPr>
          <w:rFonts w:ascii="Times New Roman" w:hAnsi="Times New Roman" w:cs="Times New Roman"/>
        </w:rPr>
      </w:pPr>
      <w:r w:rsidRPr="00687B34">
        <w:rPr>
          <w:rFonts w:ascii="Times New Roman" w:hAnsi="Times New Roman" w:cs="Times New Roman"/>
          <w:b/>
          <w:bCs/>
          <w:u w:val="single"/>
        </w:rPr>
        <w:t>E L Ő T E R J E S Z T É S</w:t>
      </w:r>
    </w:p>
    <w:p w14:paraId="5B08A849" w14:textId="77777777" w:rsidR="004F3063" w:rsidRPr="00687B34" w:rsidRDefault="004F3063" w:rsidP="004F3063">
      <w:pPr>
        <w:jc w:val="center"/>
        <w:rPr>
          <w:b w:val="0"/>
        </w:rPr>
      </w:pPr>
    </w:p>
    <w:p w14:paraId="762CEFE1" w14:textId="77777777" w:rsidR="004F3063" w:rsidRPr="002D7838" w:rsidRDefault="0041413C" w:rsidP="004F3063">
      <w:pPr>
        <w:jc w:val="center"/>
      </w:pPr>
      <w:r>
        <w:t>Újhartyán Város</w:t>
      </w:r>
      <w:r w:rsidR="004F3063" w:rsidRPr="002D7838">
        <w:t xml:space="preserve"> Önkormányzata Képviselő-testületének</w:t>
      </w:r>
    </w:p>
    <w:p w14:paraId="34FB7224" w14:textId="7E21E4C0" w:rsidR="004F3063" w:rsidRPr="002D7838" w:rsidRDefault="004F3063" w:rsidP="004F3063">
      <w:pPr>
        <w:jc w:val="center"/>
      </w:pPr>
      <w:r w:rsidRPr="002D7838">
        <w:t>20</w:t>
      </w:r>
      <w:r w:rsidR="00556EEC">
        <w:t>2</w:t>
      </w:r>
      <w:r w:rsidR="003B751F">
        <w:t>6</w:t>
      </w:r>
      <w:r w:rsidR="00556EEC">
        <w:t xml:space="preserve">. </w:t>
      </w:r>
      <w:r w:rsidR="0050191C">
        <w:t>február 1</w:t>
      </w:r>
      <w:r w:rsidR="003B751F">
        <w:t>9</w:t>
      </w:r>
      <w:r w:rsidRPr="002D7838">
        <w:t>-i ülésére</w:t>
      </w:r>
    </w:p>
    <w:p w14:paraId="2D569C08" w14:textId="71AE256D" w:rsidR="004F3063" w:rsidRPr="002D7838" w:rsidRDefault="008F3998" w:rsidP="004F3063">
      <w:pPr>
        <w:jc w:val="center"/>
      </w:pPr>
      <w:r>
        <w:t>10</w:t>
      </w:r>
      <w:r w:rsidR="002D7838" w:rsidRPr="002D7838">
        <w:t>. napirend</w:t>
      </w:r>
    </w:p>
    <w:p w14:paraId="6EACA749" w14:textId="77777777" w:rsidR="004F3063" w:rsidRPr="00687B34" w:rsidRDefault="004F3063" w:rsidP="004F3063">
      <w:pPr>
        <w:pStyle w:val="western"/>
        <w:spacing w:before="0" w:beforeAutospacing="0"/>
        <w:jc w:val="left"/>
        <w:rPr>
          <w:rFonts w:ascii="Times New Roman" w:hAnsi="Times New Roman" w:cs="Times New Roman"/>
          <w:b/>
          <w:bCs/>
        </w:rPr>
      </w:pPr>
    </w:p>
    <w:p w14:paraId="709A8730" w14:textId="211608BD" w:rsidR="004F3063" w:rsidRPr="002D7838" w:rsidRDefault="004F3063" w:rsidP="004F3063">
      <w:pPr>
        <w:ind w:left="2832" w:hanging="2832"/>
        <w:jc w:val="both"/>
      </w:pPr>
      <w:r w:rsidRPr="002D7838">
        <w:rPr>
          <w:u w:val="single"/>
        </w:rPr>
        <w:t>Tárgy</w:t>
      </w:r>
      <w:r w:rsidRPr="002D7838">
        <w:t>:</w:t>
      </w:r>
      <w:r w:rsidRPr="002D7838">
        <w:tab/>
      </w:r>
      <w:r w:rsidR="008F3998">
        <w:t xml:space="preserve">2026. évi </w:t>
      </w:r>
      <w:r w:rsidR="005F1D4C">
        <w:t>Kö</w:t>
      </w:r>
      <w:r w:rsidR="00F50B8B">
        <w:t>zművelődési szolgáltatási terv</w:t>
      </w:r>
      <w:r w:rsidR="005F1D4C">
        <w:t xml:space="preserve"> </w:t>
      </w:r>
      <w:r w:rsidR="003B751F">
        <w:t xml:space="preserve">és munkaterv </w:t>
      </w:r>
      <w:r w:rsidR="005F1D4C">
        <w:t>elfogadása</w:t>
      </w:r>
    </w:p>
    <w:p w14:paraId="73413D63" w14:textId="77777777" w:rsidR="004F3063" w:rsidRPr="00162A8D" w:rsidRDefault="004F3063" w:rsidP="004F3063">
      <w:pPr>
        <w:jc w:val="both"/>
        <w:rPr>
          <w:b w:val="0"/>
        </w:rPr>
      </w:pPr>
    </w:p>
    <w:p w14:paraId="28DCF009" w14:textId="03AE7D32" w:rsidR="004F3063" w:rsidRPr="00687B34" w:rsidRDefault="004F3063" w:rsidP="004F3063">
      <w:pPr>
        <w:pStyle w:val="NormlWeb"/>
        <w:spacing w:before="0" w:beforeAutospacing="0" w:after="0" w:afterAutospacing="0"/>
      </w:pPr>
      <w:r w:rsidRPr="00687B34">
        <w:rPr>
          <w:b/>
          <w:bCs/>
          <w:u w:val="single"/>
        </w:rPr>
        <w:t>Előterjesztő:</w:t>
      </w:r>
      <w:r w:rsidRPr="00687B34">
        <w:rPr>
          <w:b/>
          <w:bCs/>
        </w:rPr>
        <w:t xml:space="preserve"> </w:t>
      </w:r>
      <w:r w:rsidRPr="00687B34">
        <w:rPr>
          <w:b/>
          <w:bCs/>
        </w:rPr>
        <w:tab/>
      </w:r>
      <w:r w:rsidRPr="00687B34">
        <w:rPr>
          <w:b/>
          <w:bCs/>
        </w:rPr>
        <w:tab/>
      </w:r>
      <w:r w:rsidRPr="00857450">
        <w:tab/>
      </w:r>
      <w:r w:rsidR="003B751F">
        <w:t>Surman Csaba</w:t>
      </w:r>
      <w:r w:rsidR="00857904" w:rsidRPr="00857450">
        <w:t xml:space="preserve"> polgármester</w:t>
      </w:r>
    </w:p>
    <w:p w14:paraId="3EF1407E" w14:textId="77777777" w:rsidR="004F3063" w:rsidRPr="00687B34" w:rsidRDefault="004F3063" w:rsidP="004F3063">
      <w:pPr>
        <w:pStyle w:val="NormlWeb"/>
        <w:spacing w:before="0" w:beforeAutospacing="0" w:after="0" w:afterAutospacing="0"/>
      </w:pPr>
    </w:p>
    <w:p w14:paraId="4843F698" w14:textId="20A453F3" w:rsidR="004F3063" w:rsidRDefault="004F3063" w:rsidP="004F3063">
      <w:pPr>
        <w:pStyle w:val="NormlWeb"/>
        <w:spacing w:before="0" w:beforeAutospacing="0" w:after="0" w:afterAutospacing="0"/>
      </w:pPr>
      <w:r w:rsidRPr="00687B34">
        <w:rPr>
          <w:b/>
          <w:u w:val="single"/>
        </w:rPr>
        <w:t>Előkészítő</w:t>
      </w:r>
      <w:r w:rsidRPr="00687B34">
        <w:rPr>
          <w:b/>
        </w:rPr>
        <w:t>:</w:t>
      </w:r>
      <w:r w:rsidRPr="00687B34">
        <w:rPr>
          <w:b/>
        </w:rPr>
        <w:tab/>
      </w:r>
      <w:r w:rsidRPr="00687B34">
        <w:tab/>
      </w:r>
      <w:r w:rsidRPr="00687B34">
        <w:tab/>
      </w:r>
      <w:r w:rsidR="00EA0D5F">
        <w:t>Su</w:t>
      </w:r>
      <w:r w:rsidR="005F1D4C">
        <w:t>rman-Lang Helga intézményvezető</w:t>
      </w:r>
    </w:p>
    <w:p w14:paraId="5CADB55B" w14:textId="77777777" w:rsidR="00812F4D" w:rsidRPr="00687B34" w:rsidRDefault="00812F4D" w:rsidP="004F3063">
      <w:pPr>
        <w:pStyle w:val="NormlWeb"/>
        <w:spacing w:before="0" w:beforeAutospacing="0" w:after="0" w:afterAutospacing="0"/>
      </w:pPr>
    </w:p>
    <w:p w14:paraId="3D81D03B" w14:textId="77777777" w:rsidR="004F3063" w:rsidRPr="00687B34" w:rsidRDefault="004F3063" w:rsidP="004F3063">
      <w:pPr>
        <w:pStyle w:val="NormlWeb"/>
        <w:spacing w:before="0" w:beforeAutospacing="0" w:after="0" w:afterAutospacing="0"/>
      </w:pPr>
      <w:r w:rsidRPr="00687B34">
        <w:rPr>
          <w:b/>
          <w:bCs/>
          <w:u w:val="single"/>
        </w:rPr>
        <w:t>Szavazás módja:</w:t>
      </w:r>
      <w:r>
        <w:t xml:space="preserve"> </w:t>
      </w:r>
      <w:r>
        <w:tab/>
      </w:r>
      <w:r>
        <w:tab/>
        <w:t>egyszerű</w:t>
      </w:r>
      <w:r w:rsidRPr="00687B34">
        <w:t xml:space="preserve"> többség</w:t>
      </w:r>
    </w:p>
    <w:p w14:paraId="381E46E5" w14:textId="77777777" w:rsidR="004F3063" w:rsidRPr="00784D93" w:rsidRDefault="004F3063" w:rsidP="004F3063">
      <w:pPr>
        <w:autoSpaceDE w:val="0"/>
        <w:autoSpaceDN w:val="0"/>
        <w:adjustRightInd w:val="0"/>
        <w:rPr>
          <w:bCs/>
          <w:szCs w:val="24"/>
          <w:u w:val="single"/>
        </w:rPr>
      </w:pPr>
    </w:p>
    <w:p w14:paraId="007A99AE" w14:textId="78027448" w:rsidR="00F50B8B" w:rsidRPr="00F50B8B" w:rsidRDefault="00F50B8B" w:rsidP="00C377DF">
      <w:pPr>
        <w:jc w:val="both"/>
        <w:rPr>
          <w:szCs w:val="24"/>
        </w:rPr>
      </w:pPr>
    </w:p>
    <w:p w14:paraId="30044584" w14:textId="109D0A61" w:rsidR="00F50B8B" w:rsidRDefault="00F50B8B" w:rsidP="00C377DF">
      <w:pPr>
        <w:jc w:val="both"/>
        <w:rPr>
          <w:b w:val="0"/>
          <w:bCs/>
          <w:szCs w:val="24"/>
        </w:rPr>
      </w:pPr>
    </w:p>
    <w:p w14:paraId="01B7CAF3" w14:textId="77777777" w:rsidR="00F50B8B" w:rsidRDefault="00F50B8B" w:rsidP="00F50B8B">
      <w:pPr>
        <w:spacing w:before="116" w:line="456" w:lineRule="auto"/>
        <w:ind w:right="1624"/>
        <w:rPr>
          <w:b w:val="0"/>
          <w:w w:val="105"/>
        </w:rPr>
      </w:pPr>
      <w:r>
        <w:rPr>
          <w:w w:val="105"/>
        </w:rPr>
        <w:t xml:space="preserve">Tisztelt Képviselő-testület! </w:t>
      </w:r>
    </w:p>
    <w:p w14:paraId="02F17125" w14:textId="77777777" w:rsidR="00F50B8B" w:rsidRDefault="00F50B8B" w:rsidP="00F50B8B">
      <w:pPr>
        <w:pStyle w:val="NormlWeb"/>
        <w:spacing w:before="0" w:after="32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A közművelődési alapszolgáltatások, valamint a közművelődési intézmények és a közösségi színterek követelményeiről szóló </w:t>
      </w:r>
      <w:r w:rsidRPr="00F50B8B">
        <w:rPr>
          <w:rFonts w:ascii="Times" w:hAnsi="Times" w:cs="Times"/>
          <w:b/>
          <w:color w:val="000000"/>
        </w:rPr>
        <w:t>20/2018. (VII.9.) EMMI rendelet 3. §-a alapján</w:t>
      </w:r>
      <w:r>
        <w:rPr>
          <w:rFonts w:ascii="Times" w:hAnsi="Times" w:cs="Times"/>
          <w:color w:val="000000"/>
        </w:rPr>
        <w:t>:</w:t>
      </w:r>
    </w:p>
    <w:p w14:paraId="038E5A03" w14:textId="77777777" w:rsidR="00F50B8B" w:rsidRDefault="00F50B8B" w:rsidP="00F50B8B">
      <w:pPr>
        <w:pStyle w:val="NormlWeb"/>
        <w:spacing w:before="0" w:after="20"/>
        <w:jc w:val="both"/>
      </w:pPr>
      <w:r>
        <w:rPr>
          <w:rFonts w:ascii="Times" w:hAnsi="Times" w:cs="Times"/>
          <w:b/>
          <w:bCs/>
          <w:i/>
          <w:iCs/>
          <w:color w:val="000000"/>
        </w:rPr>
        <w:t>3. §</w:t>
      </w:r>
      <w:r>
        <w:rPr>
          <w:rFonts w:ascii="Times" w:hAnsi="Times" w:cs="Times"/>
          <w:i/>
          <w:iCs/>
          <w:color w:val="000000"/>
        </w:rPr>
        <w:t xml:space="preserve"> (1) A feladatellátó az általa nyújtott közművelődési alapszolgáltatás megszervezéséhez </w:t>
      </w:r>
      <w:r>
        <w:rPr>
          <w:rFonts w:ascii="Times" w:hAnsi="Times" w:cs="Times"/>
          <w:b/>
          <w:bCs/>
          <w:i/>
          <w:iCs/>
          <w:color w:val="000000"/>
        </w:rPr>
        <w:t>éves szolgáltatási tervet készít a tárgyév március 1-jéig.</w:t>
      </w:r>
    </w:p>
    <w:p w14:paraId="071FC6BB" w14:textId="77777777" w:rsidR="00F50B8B" w:rsidRDefault="00F50B8B" w:rsidP="00F50B8B">
      <w:pPr>
        <w:pStyle w:val="NormlWeb"/>
        <w:spacing w:before="0" w:after="20"/>
        <w:jc w:val="both"/>
        <w:rPr>
          <w:rFonts w:ascii="Times" w:hAnsi="Times" w:cs="Times"/>
          <w:i/>
          <w:iCs/>
          <w:color w:val="000000"/>
        </w:rPr>
      </w:pPr>
      <w:r>
        <w:rPr>
          <w:rFonts w:ascii="Times" w:hAnsi="Times" w:cs="Times"/>
          <w:i/>
          <w:iCs/>
          <w:color w:val="000000"/>
        </w:rPr>
        <w:t>(2) Az éves szolgáltatási terv tartalmazza</w:t>
      </w:r>
    </w:p>
    <w:p w14:paraId="6917B522" w14:textId="77777777" w:rsidR="00F50B8B" w:rsidRDefault="00F50B8B" w:rsidP="00F50B8B">
      <w:pPr>
        <w:pStyle w:val="NormlWeb"/>
        <w:spacing w:before="0" w:after="20"/>
        <w:jc w:val="both"/>
        <w:rPr>
          <w:rFonts w:ascii="Times" w:hAnsi="Times" w:cs="Times"/>
          <w:i/>
          <w:iCs/>
          <w:color w:val="000000"/>
        </w:rPr>
      </w:pPr>
      <w:r>
        <w:rPr>
          <w:rFonts w:ascii="Times" w:hAnsi="Times" w:cs="Times"/>
          <w:i/>
          <w:iCs/>
          <w:color w:val="000000"/>
        </w:rPr>
        <w:t>a) a biztosított közművelődési alapszolgáltatások keretében tervezett közösségi programok, tevékenységek és folyamatok (a továbbiakban együtt: közösségi tevékenység) megnevezését,</w:t>
      </w:r>
    </w:p>
    <w:p w14:paraId="4D8CCB21" w14:textId="77777777" w:rsidR="00F50B8B" w:rsidRDefault="00F50B8B" w:rsidP="00F50B8B">
      <w:pPr>
        <w:pStyle w:val="NormlWeb"/>
        <w:spacing w:before="0" w:after="20"/>
        <w:jc w:val="both"/>
        <w:rPr>
          <w:rFonts w:ascii="Times" w:hAnsi="Times" w:cs="Times"/>
          <w:i/>
          <w:iCs/>
          <w:color w:val="000000"/>
        </w:rPr>
      </w:pPr>
      <w:r>
        <w:rPr>
          <w:rFonts w:ascii="Times" w:hAnsi="Times" w:cs="Times"/>
          <w:i/>
          <w:iCs/>
          <w:color w:val="000000"/>
        </w:rPr>
        <w:t>b) a közösségi tevékenység céljának rövid leírását,</w:t>
      </w:r>
    </w:p>
    <w:p w14:paraId="2D599731" w14:textId="77777777" w:rsidR="00F50B8B" w:rsidRDefault="00F50B8B" w:rsidP="00F50B8B">
      <w:pPr>
        <w:pStyle w:val="NormlWeb"/>
        <w:spacing w:before="0" w:after="20"/>
        <w:jc w:val="both"/>
        <w:rPr>
          <w:rFonts w:ascii="Times" w:hAnsi="Times" w:cs="Times"/>
          <w:i/>
          <w:iCs/>
          <w:color w:val="000000"/>
        </w:rPr>
      </w:pPr>
      <w:r>
        <w:rPr>
          <w:rFonts w:ascii="Times" w:hAnsi="Times" w:cs="Times"/>
          <w:i/>
          <w:iCs/>
          <w:color w:val="000000"/>
        </w:rPr>
        <w:t>c) az egyes közösségi tevékenységek közművelődési alapszolgáltatásokba való besorolását azzal, hogy minden egyes közösségi tevékenység csak egy alapszolgáltatásba sorolható be,</w:t>
      </w:r>
    </w:p>
    <w:p w14:paraId="610A0359" w14:textId="77777777" w:rsidR="00F50B8B" w:rsidRDefault="00F50B8B" w:rsidP="00F50B8B">
      <w:pPr>
        <w:pStyle w:val="NormlWeb"/>
        <w:spacing w:before="0" w:after="20"/>
        <w:jc w:val="both"/>
        <w:rPr>
          <w:rFonts w:ascii="Times" w:hAnsi="Times" w:cs="Times"/>
          <w:i/>
          <w:iCs/>
          <w:color w:val="000000"/>
        </w:rPr>
      </w:pPr>
      <w:r>
        <w:rPr>
          <w:rFonts w:ascii="Times" w:hAnsi="Times" w:cs="Times"/>
          <w:i/>
          <w:iCs/>
          <w:color w:val="000000"/>
        </w:rPr>
        <w:t>d) a közösségi tevékenység rendszerességét vagy tervezett időpontját és a résztvevők tervezett számát, valamint</w:t>
      </w:r>
    </w:p>
    <w:p w14:paraId="582F5149" w14:textId="77777777" w:rsidR="00F50B8B" w:rsidRDefault="00F50B8B" w:rsidP="00F50B8B">
      <w:pPr>
        <w:pStyle w:val="NormlWeb"/>
        <w:spacing w:before="0" w:after="20"/>
        <w:jc w:val="both"/>
        <w:rPr>
          <w:rFonts w:ascii="Times" w:hAnsi="Times" w:cs="Times"/>
          <w:i/>
          <w:iCs/>
          <w:color w:val="000000"/>
        </w:rPr>
      </w:pPr>
      <w:r>
        <w:rPr>
          <w:rFonts w:ascii="Times" w:hAnsi="Times" w:cs="Times"/>
          <w:i/>
          <w:iCs/>
          <w:color w:val="000000"/>
        </w:rPr>
        <w:t>e) a helyi lakosság közösségi tevékenységek megtervezésében, megvalósításában és értékelésében való részvételének módjait.</w:t>
      </w:r>
    </w:p>
    <w:p w14:paraId="2A4E4333" w14:textId="77777777" w:rsidR="00F50B8B" w:rsidRDefault="00F50B8B" w:rsidP="00F50B8B">
      <w:pPr>
        <w:pStyle w:val="NormlWeb"/>
        <w:spacing w:before="0" w:after="20"/>
        <w:jc w:val="both"/>
        <w:rPr>
          <w:rFonts w:ascii="Times" w:hAnsi="Times" w:cs="Times"/>
          <w:i/>
          <w:iCs/>
          <w:color w:val="000000"/>
        </w:rPr>
      </w:pPr>
      <w:r>
        <w:rPr>
          <w:rFonts w:ascii="Times" w:hAnsi="Times" w:cs="Times"/>
          <w:i/>
          <w:iCs/>
          <w:color w:val="000000"/>
        </w:rPr>
        <w:t>(3) Az éves szolgáltatási terv a helyi lakosság és annak önszerveződő közösségei érdeklődésén, igényein és szükségletein alapul, azt a feladatellátó a helyi lakosság és annak önszerveződő közösségei, valamint – ha az adott településen működik – a Közművelődési Kerekasztal bevonásával készíti elő.</w:t>
      </w:r>
    </w:p>
    <w:p w14:paraId="1774C1AA" w14:textId="77777777" w:rsidR="00F50B8B" w:rsidRDefault="00F50B8B" w:rsidP="00F50B8B">
      <w:pPr>
        <w:pStyle w:val="NormlWeb"/>
        <w:spacing w:before="0" w:after="20"/>
        <w:jc w:val="both"/>
        <w:rPr>
          <w:rFonts w:ascii="Times" w:hAnsi="Times" w:cs="Times"/>
          <w:i/>
          <w:iCs/>
          <w:color w:val="000000"/>
        </w:rPr>
      </w:pPr>
      <w:r>
        <w:rPr>
          <w:rFonts w:ascii="Times" w:hAnsi="Times" w:cs="Times"/>
          <w:i/>
          <w:iCs/>
          <w:color w:val="000000"/>
        </w:rPr>
        <w:t>(4) A feladatellátó a (3) bekezdésben foglaltak figyelembevételével meghatározza, hogy az adott közművelődési alapszolgáltatáson belül mely szakmai feladatokat milyen módon és mértékben látja el.</w:t>
      </w:r>
    </w:p>
    <w:p w14:paraId="733A7141" w14:textId="7B96E388" w:rsidR="00F50B8B" w:rsidRDefault="00F50B8B" w:rsidP="00F50B8B">
      <w:pPr>
        <w:pStyle w:val="NormlWeb"/>
        <w:spacing w:before="0" w:after="20"/>
        <w:jc w:val="both"/>
        <w:rPr>
          <w:rFonts w:ascii="Times" w:hAnsi="Times" w:cs="Times"/>
          <w:i/>
          <w:iCs/>
          <w:color w:val="000000"/>
        </w:rPr>
      </w:pPr>
      <w:r>
        <w:rPr>
          <w:rFonts w:ascii="Times" w:hAnsi="Times" w:cs="Times"/>
          <w:i/>
          <w:iCs/>
          <w:color w:val="000000"/>
        </w:rPr>
        <w:lastRenderedPageBreak/>
        <w:t>(5) A feladatellátó az éves szolgáltatási tervet a feladatellátás helyén, továbbá a közművelődési intézményben vagy a közösségi színtérben, illetve a helyben szokásos módon közzéteszi legkésőbb a fenntartói jóváhagyást követő 15 napon belül.</w:t>
      </w:r>
    </w:p>
    <w:p w14:paraId="66A3C9C5" w14:textId="692907F5" w:rsidR="00F50B8B" w:rsidRPr="004B2BA5" w:rsidRDefault="00054DB5" w:rsidP="00F50B8B">
      <w:pPr>
        <w:pStyle w:val="NormlWeb"/>
        <w:spacing w:before="0" w:after="20"/>
        <w:jc w:val="both"/>
        <w:rPr>
          <w:bCs/>
          <w:i/>
          <w:shd w:val="clear" w:color="auto" w:fill="FFFFFF"/>
        </w:rPr>
      </w:pPr>
      <w:r w:rsidRPr="00F778C9">
        <w:rPr>
          <w:i/>
          <w:shd w:val="clear" w:color="auto" w:fill="FFFFFF"/>
        </w:rPr>
        <w:t xml:space="preserve">(6) Közművelődési intézmény esetében az éves szolgáltatási terv a közművelődési intézmény </w:t>
      </w:r>
      <w:r w:rsidRPr="004B2BA5">
        <w:rPr>
          <w:bCs/>
          <w:i/>
          <w:shd w:val="clear" w:color="auto" w:fill="FFFFFF"/>
        </w:rPr>
        <w:t>éves munkatervének részét képezi.</w:t>
      </w:r>
    </w:p>
    <w:p w14:paraId="39BB35F3" w14:textId="02CD7E53" w:rsidR="00F50B8B" w:rsidRPr="00F50B8B" w:rsidRDefault="00F50B8B" w:rsidP="00F50B8B">
      <w:pPr>
        <w:spacing w:before="100"/>
        <w:jc w:val="both"/>
        <w:rPr>
          <w:b w:val="0"/>
          <w:bCs/>
        </w:rPr>
      </w:pPr>
      <w:r w:rsidRPr="00F50B8B">
        <w:rPr>
          <w:b w:val="0"/>
          <w:bCs/>
        </w:rPr>
        <w:t>Fentiek alapján tisztelettel kérem a Képviselő-testület</w:t>
      </w:r>
      <w:r w:rsidR="00F778C9">
        <w:rPr>
          <w:b w:val="0"/>
          <w:bCs/>
        </w:rPr>
        <w:t>et, a mellékelt szolgáltatá</w:t>
      </w:r>
      <w:r w:rsidR="00F208CA">
        <w:rPr>
          <w:b w:val="0"/>
          <w:bCs/>
        </w:rPr>
        <w:t>si terv</w:t>
      </w:r>
      <w:r w:rsidR="0050191C">
        <w:rPr>
          <w:b w:val="0"/>
          <w:bCs/>
        </w:rPr>
        <w:t xml:space="preserve"> és </w:t>
      </w:r>
      <w:r w:rsidR="00F208CA">
        <w:rPr>
          <w:b w:val="0"/>
          <w:bCs/>
        </w:rPr>
        <w:t>munkaterv megtárgyalására, elfogadására.</w:t>
      </w:r>
    </w:p>
    <w:p w14:paraId="5E118BDC" w14:textId="77777777" w:rsidR="00F50B8B" w:rsidRPr="00F50B8B" w:rsidRDefault="00F50B8B" w:rsidP="00F50B8B">
      <w:pPr>
        <w:rPr>
          <w:b w:val="0"/>
        </w:rPr>
      </w:pPr>
    </w:p>
    <w:p w14:paraId="622F55EE" w14:textId="77777777" w:rsidR="00F50B8B" w:rsidRPr="00F50B8B" w:rsidRDefault="00F50B8B" w:rsidP="00F50B8B">
      <w:pPr>
        <w:rPr>
          <w:b w:val="0"/>
        </w:rPr>
      </w:pPr>
    </w:p>
    <w:p w14:paraId="73A3E72E" w14:textId="77777777" w:rsidR="00F50B8B" w:rsidRPr="00F50B8B" w:rsidRDefault="00F50B8B" w:rsidP="00C377DF">
      <w:pPr>
        <w:jc w:val="both"/>
        <w:rPr>
          <w:b w:val="0"/>
          <w:bCs/>
          <w:szCs w:val="24"/>
        </w:rPr>
      </w:pPr>
    </w:p>
    <w:sectPr w:rsidR="00F50B8B" w:rsidRPr="00F50B8B" w:rsidSect="006D0D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3948A" w14:textId="77777777" w:rsidR="00F02DC9" w:rsidRDefault="00F02DC9" w:rsidP="00DF47C4">
      <w:r>
        <w:separator/>
      </w:r>
    </w:p>
  </w:endnote>
  <w:endnote w:type="continuationSeparator" w:id="0">
    <w:p w14:paraId="61AB75C3" w14:textId="77777777" w:rsidR="00F02DC9" w:rsidRDefault="00F02DC9" w:rsidP="00DF4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9F4F3" w14:textId="77777777" w:rsidR="00F02DC9" w:rsidRDefault="00F02DC9" w:rsidP="00DF47C4">
      <w:r>
        <w:separator/>
      </w:r>
    </w:p>
  </w:footnote>
  <w:footnote w:type="continuationSeparator" w:id="0">
    <w:p w14:paraId="5D5016F6" w14:textId="77777777" w:rsidR="00F02DC9" w:rsidRDefault="00F02DC9" w:rsidP="00DF4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49532"/>
      <w:docPartObj>
        <w:docPartGallery w:val="Page Numbers (Top of Page)"/>
        <w:docPartUnique/>
      </w:docPartObj>
    </w:sdtPr>
    <w:sdtContent>
      <w:p w14:paraId="55843B2F" w14:textId="12F613B9" w:rsidR="009307A1" w:rsidRDefault="009307A1">
        <w:pPr>
          <w:pStyle w:val="lfej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08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CDF7093" w14:textId="77777777" w:rsidR="009307A1" w:rsidRDefault="009307A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70EFE"/>
    <w:multiLevelType w:val="hybridMultilevel"/>
    <w:tmpl w:val="67EC65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0490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63"/>
    <w:rsid w:val="00012FA8"/>
    <w:rsid w:val="0004547D"/>
    <w:rsid w:val="000543B4"/>
    <w:rsid w:val="00054DB5"/>
    <w:rsid w:val="00056D16"/>
    <w:rsid w:val="000677CC"/>
    <w:rsid w:val="00082790"/>
    <w:rsid w:val="000A4EDD"/>
    <w:rsid w:val="000B1A54"/>
    <w:rsid w:val="000E5A81"/>
    <w:rsid w:val="000F4E03"/>
    <w:rsid w:val="00103051"/>
    <w:rsid w:val="00103C4F"/>
    <w:rsid w:val="00120484"/>
    <w:rsid w:val="00141A6C"/>
    <w:rsid w:val="00141E6E"/>
    <w:rsid w:val="001527A7"/>
    <w:rsid w:val="0016041F"/>
    <w:rsid w:val="001734BF"/>
    <w:rsid w:val="001775E6"/>
    <w:rsid w:val="0018319D"/>
    <w:rsid w:val="00193B40"/>
    <w:rsid w:val="001B6BD6"/>
    <w:rsid w:val="001C2DCF"/>
    <w:rsid w:val="001C6B76"/>
    <w:rsid w:val="001E2DA9"/>
    <w:rsid w:val="001F0CBC"/>
    <w:rsid w:val="00203816"/>
    <w:rsid w:val="002154A6"/>
    <w:rsid w:val="00274ED4"/>
    <w:rsid w:val="00277EE6"/>
    <w:rsid w:val="002A6404"/>
    <w:rsid w:val="002D7838"/>
    <w:rsid w:val="002E40CC"/>
    <w:rsid w:val="002F6CEF"/>
    <w:rsid w:val="002F77A2"/>
    <w:rsid w:val="0030123D"/>
    <w:rsid w:val="00374F4C"/>
    <w:rsid w:val="003803F7"/>
    <w:rsid w:val="003B751F"/>
    <w:rsid w:val="003E33B6"/>
    <w:rsid w:val="003E455F"/>
    <w:rsid w:val="0041413C"/>
    <w:rsid w:val="00415E99"/>
    <w:rsid w:val="00424F27"/>
    <w:rsid w:val="00430FDD"/>
    <w:rsid w:val="00433B12"/>
    <w:rsid w:val="00455251"/>
    <w:rsid w:val="00460637"/>
    <w:rsid w:val="004852C5"/>
    <w:rsid w:val="00490B9D"/>
    <w:rsid w:val="00490EF0"/>
    <w:rsid w:val="004A3B47"/>
    <w:rsid w:val="004A3B78"/>
    <w:rsid w:val="004B1080"/>
    <w:rsid w:val="004B158D"/>
    <w:rsid w:val="004B2BA5"/>
    <w:rsid w:val="004C412B"/>
    <w:rsid w:val="004F3063"/>
    <w:rsid w:val="004F61B7"/>
    <w:rsid w:val="0050191C"/>
    <w:rsid w:val="00537F12"/>
    <w:rsid w:val="00556EEC"/>
    <w:rsid w:val="0058545A"/>
    <w:rsid w:val="005A3C57"/>
    <w:rsid w:val="005A4EB4"/>
    <w:rsid w:val="005E0969"/>
    <w:rsid w:val="005F1D4C"/>
    <w:rsid w:val="006026A7"/>
    <w:rsid w:val="006220F2"/>
    <w:rsid w:val="006376AA"/>
    <w:rsid w:val="006476C4"/>
    <w:rsid w:val="00647883"/>
    <w:rsid w:val="00654235"/>
    <w:rsid w:val="00687347"/>
    <w:rsid w:val="006D06E7"/>
    <w:rsid w:val="006D0D96"/>
    <w:rsid w:val="006F1B95"/>
    <w:rsid w:val="00732A24"/>
    <w:rsid w:val="00785A3E"/>
    <w:rsid w:val="0079210E"/>
    <w:rsid w:val="00793548"/>
    <w:rsid w:val="007B47CF"/>
    <w:rsid w:val="007B603B"/>
    <w:rsid w:val="007C202F"/>
    <w:rsid w:val="007C329E"/>
    <w:rsid w:val="00812F4D"/>
    <w:rsid w:val="00814BCA"/>
    <w:rsid w:val="00825BC2"/>
    <w:rsid w:val="008358A2"/>
    <w:rsid w:val="00845A53"/>
    <w:rsid w:val="00846CFC"/>
    <w:rsid w:val="00854CA3"/>
    <w:rsid w:val="00857450"/>
    <w:rsid w:val="00857904"/>
    <w:rsid w:val="00870FBB"/>
    <w:rsid w:val="008A5080"/>
    <w:rsid w:val="008C21BD"/>
    <w:rsid w:val="008F3998"/>
    <w:rsid w:val="008F4444"/>
    <w:rsid w:val="009307A1"/>
    <w:rsid w:val="0096277A"/>
    <w:rsid w:val="009A7520"/>
    <w:rsid w:val="009F0A13"/>
    <w:rsid w:val="009F6C6E"/>
    <w:rsid w:val="00A35A82"/>
    <w:rsid w:val="00A45FF3"/>
    <w:rsid w:val="00A47529"/>
    <w:rsid w:val="00A664B2"/>
    <w:rsid w:val="00AB58BE"/>
    <w:rsid w:val="00AB69ED"/>
    <w:rsid w:val="00AE1078"/>
    <w:rsid w:val="00AF05BD"/>
    <w:rsid w:val="00AF32BD"/>
    <w:rsid w:val="00AF3A42"/>
    <w:rsid w:val="00AF5FF2"/>
    <w:rsid w:val="00B05368"/>
    <w:rsid w:val="00B44688"/>
    <w:rsid w:val="00BB316A"/>
    <w:rsid w:val="00C1670F"/>
    <w:rsid w:val="00C377DF"/>
    <w:rsid w:val="00C51722"/>
    <w:rsid w:val="00C6048E"/>
    <w:rsid w:val="00C66C67"/>
    <w:rsid w:val="00C7566F"/>
    <w:rsid w:val="00C864C9"/>
    <w:rsid w:val="00CB4428"/>
    <w:rsid w:val="00CD4B3F"/>
    <w:rsid w:val="00CD5E48"/>
    <w:rsid w:val="00CD7815"/>
    <w:rsid w:val="00CF7117"/>
    <w:rsid w:val="00D12ECE"/>
    <w:rsid w:val="00D138C8"/>
    <w:rsid w:val="00D3104B"/>
    <w:rsid w:val="00D67BAB"/>
    <w:rsid w:val="00D7278B"/>
    <w:rsid w:val="00D72E3E"/>
    <w:rsid w:val="00D865BC"/>
    <w:rsid w:val="00D970F3"/>
    <w:rsid w:val="00DB44E5"/>
    <w:rsid w:val="00DD0343"/>
    <w:rsid w:val="00DD5808"/>
    <w:rsid w:val="00DF1568"/>
    <w:rsid w:val="00DF47C4"/>
    <w:rsid w:val="00E03764"/>
    <w:rsid w:val="00E26D81"/>
    <w:rsid w:val="00E5414A"/>
    <w:rsid w:val="00E622E9"/>
    <w:rsid w:val="00E72205"/>
    <w:rsid w:val="00E85186"/>
    <w:rsid w:val="00E92DE4"/>
    <w:rsid w:val="00EA0D5F"/>
    <w:rsid w:val="00EB2F56"/>
    <w:rsid w:val="00EC7BB5"/>
    <w:rsid w:val="00F01D4C"/>
    <w:rsid w:val="00F02DC9"/>
    <w:rsid w:val="00F048ED"/>
    <w:rsid w:val="00F208CA"/>
    <w:rsid w:val="00F24249"/>
    <w:rsid w:val="00F4638A"/>
    <w:rsid w:val="00F50B8B"/>
    <w:rsid w:val="00F606B7"/>
    <w:rsid w:val="00F778C9"/>
    <w:rsid w:val="00F8397F"/>
    <w:rsid w:val="00FA6764"/>
    <w:rsid w:val="00FA6E96"/>
    <w:rsid w:val="00FB56AA"/>
    <w:rsid w:val="00FC3298"/>
    <w:rsid w:val="00FD4B40"/>
    <w:rsid w:val="00FD7DF4"/>
    <w:rsid w:val="00FF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D193A"/>
  <w15:docId w15:val="{D65B05B4-DCEB-454E-ABC1-6498ABD7E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F3063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aliases w:val="Char1"/>
    <w:basedOn w:val="Norml"/>
    <w:rsid w:val="004F3063"/>
    <w:pPr>
      <w:spacing w:before="100" w:beforeAutospacing="1" w:after="100" w:afterAutospacing="1"/>
    </w:pPr>
    <w:rPr>
      <w:b w:val="0"/>
      <w:szCs w:val="24"/>
    </w:rPr>
  </w:style>
  <w:style w:type="paragraph" w:customStyle="1" w:styleId="western">
    <w:name w:val="western"/>
    <w:basedOn w:val="Norml"/>
    <w:rsid w:val="004F3063"/>
    <w:pPr>
      <w:spacing w:before="100" w:beforeAutospacing="1"/>
      <w:jc w:val="center"/>
    </w:pPr>
    <w:rPr>
      <w:rFonts w:ascii="Arial Unicode MS" w:eastAsia="Arial Unicode MS" w:hAnsi="Arial Unicode MS" w:cs="Arial Unicode MS"/>
      <w:b w:val="0"/>
      <w:szCs w:val="24"/>
    </w:rPr>
  </w:style>
  <w:style w:type="paragraph" w:styleId="lfej">
    <w:name w:val="header"/>
    <w:basedOn w:val="Norml"/>
    <w:link w:val="lfejChar"/>
    <w:uiPriority w:val="99"/>
    <w:unhideWhenUsed/>
    <w:rsid w:val="00DF47C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F47C4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DF47C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DF47C4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0381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03816"/>
    <w:rPr>
      <w:rFonts w:ascii="Tahoma" w:eastAsia="Times New Roman" w:hAnsi="Tahoma" w:cs="Tahoma"/>
      <w:b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C377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2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Edit</dc:creator>
  <cp:lastModifiedBy>Jegyzo</cp:lastModifiedBy>
  <cp:revision>2</cp:revision>
  <cp:lastPrinted>2026-02-06T07:18:00Z</cp:lastPrinted>
  <dcterms:created xsi:type="dcterms:W3CDTF">2026-02-06T07:20:00Z</dcterms:created>
  <dcterms:modified xsi:type="dcterms:W3CDTF">2026-02-06T07:20:00Z</dcterms:modified>
</cp:coreProperties>
</file>